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8D18" w14:textId="67F96BB5" w:rsidR="00691F5F" w:rsidRDefault="00691F5F" w:rsidP="00691F5F">
      <w:pPr>
        <w:rPr>
          <w:sz w:val="32"/>
          <w:szCs w:val="32"/>
        </w:rPr>
      </w:pPr>
      <w:r w:rsidRPr="00691F5F">
        <w:rPr>
          <w:sz w:val="32"/>
          <w:szCs w:val="32"/>
        </w:rPr>
        <w:t>Presentation Outline</w:t>
      </w:r>
    </w:p>
    <w:p w14:paraId="7670FF27" w14:textId="77777777" w:rsidR="00691F5F" w:rsidRDefault="00691F5F" w:rsidP="00691F5F">
      <w:pPr>
        <w:jc w:val="center"/>
        <w:rPr>
          <w:sz w:val="32"/>
          <w:szCs w:val="32"/>
        </w:rPr>
      </w:pPr>
    </w:p>
    <w:p w14:paraId="4F3CC6DB" w14:textId="3DDD862B" w:rsidR="00691F5F" w:rsidRPr="00691F5F" w:rsidRDefault="00691F5F" w:rsidP="00691F5F">
      <w:pPr>
        <w:jc w:val="center"/>
        <w:rPr>
          <w:sz w:val="32"/>
          <w:szCs w:val="32"/>
        </w:rPr>
      </w:pPr>
      <w:r w:rsidRPr="00691F5F">
        <w:rPr>
          <w:sz w:val="32"/>
          <w:szCs w:val="32"/>
        </w:rPr>
        <w:t>Local Housing Trust Fund</w:t>
      </w:r>
    </w:p>
    <w:p w14:paraId="0FF93AC6" w14:textId="67506B8F" w:rsidR="00691F5F" w:rsidRPr="00691F5F" w:rsidRDefault="00691F5F">
      <w:pPr>
        <w:rPr>
          <w:sz w:val="32"/>
          <w:szCs w:val="32"/>
        </w:rPr>
      </w:pPr>
    </w:p>
    <w:p w14:paraId="133B3E8B" w14:textId="74F1BE2D" w:rsidR="00691F5F" w:rsidRPr="00BF4458" w:rsidRDefault="00B97C86" w:rsidP="00691F5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BF4458">
        <w:rPr>
          <w:b/>
          <w:bCs/>
          <w:sz w:val="32"/>
          <w:szCs w:val="32"/>
        </w:rPr>
        <w:t xml:space="preserve">INTRO:     </w:t>
      </w:r>
      <w:r w:rsidR="00691F5F" w:rsidRPr="00BF4458">
        <w:rPr>
          <w:b/>
          <w:bCs/>
          <w:sz w:val="32"/>
          <w:szCs w:val="32"/>
        </w:rPr>
        <w:t>What is a L</w:t>
      </w:r>
      <w:r w:rsidR="00F1143C" w:rsidRPr="00BF4458">
        <w:rPr>
          <w:b/>
          <w:bCs/>
          <w:sz w:val="32"/>
          <w:szCs w:val="32"/>
        </w:rPr>
        <w:t>ocal Housing Trust Fund?</w:t>
      </w:r>
    </w:p>
    <w:p w14:paraId="079BFD84" w14:textId="77777777" w:rsidR="00E07D59" w:rsidRPr="00E529E0" w:rsidRDefault="00E07D59" w:rsidP="00E07D59">
      <w:pPr>
        <w:ind w:left="720" w:firstLine="720"/>
        <w:rPr>
          <w:sz w:val="32"/>
          <w:szCs w:val="32"/>
          <w:u w:val="single"/>
        </w:rPr>
      </w:pPr>
      <w:r w:rsidRPr="00E529E0">
        <w:rPr>
          <w:sz w:val="32"/>
          <w:szCs w:val="32"/>
          <w:u w:val="single"/>
        </w:rPr>
        <w:t xml:space="preserve">Fundamental Characteristics </w:t>
      </w:r>
    </w:p>
    <w:p w14:paraId="065958D2" w14:textId="77777777" w:rsidR="00E07D59" w:rsidRPr="00691F5F" w:rsidRDefault="00E07D59" w:rsidP="00E07D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91F5F">
        <w:rPr>
          <w:sz w:val="32"/>
          <w:szCs w:val="32"/>
        </w:rPr>
        <w:t>Established via an official action by local government</w:t>
      </w:r>
    </w:p>
    <w:p w14:paraId="2CB115AE" w14:textId="77777777" w:rsidR="00E07D59" w:rsidRPr="00691F5F" w:rsidRDefault="00E07D59" w:rsidP="00E07D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91F5F">
        <w:rPr>
          <w:sz w:val="32"/>
          <w:szCs w:val="32"/>
        </w:rPr>
        <w:t>Public revenues from one or more sources must be dedicated to the LHTF</w:t>
      </w:r>
    </w:p>
    <w:p w14:paraId="20998031" w14:textId="77777777" w:rsidR="00E07D59" w:rsidRPr="00691F5F" w:rsidRDefault="00E07D59" w:rsidP="00E07D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91F5F">
        <w:rPr>
          <w:sz w:val="32"/>
          <w:szCs w:val="32"/>
        </w:rPr>
        <w:t>Allocated revenues are protected for housing uses in the community (held in trust)</w:t>
      </w:r>
    </w:p>
    <w:p w14:paraId="3BD79252" w14:textId="77777777" w:rsidR="00E07D59" w:rsidRPr="00691F5F" w:rsidRDefault="00E07D59" w:rsidP="00E07D5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691F5F">
        <w:rPr>
          <w:sz w:val="32"/>
          <w:szCs w:val="32"/>
        </w:rPr>
        <w:t>Administrative expenses (no more than 10% of funds balance</w:t>
      </w:r>
    </w:p>
    <w:p w14:paraId="5815284F" w14:textId="77777777" w:rsidR="00E07D59" w:rsidRPr="00691F5F" w:rsidRDefault="00E07D59" w:rsidP="00E07D5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691F5F">
        <w:rPr>
          <w:sz w:val="32"/>
          <w:szCs w:val="32"/>
        </w:rPr>
        <w:t>Grants, loans, and loan guarantees for development, rehabilitation, or financing housing</w:t>
      </w:r>
    </w:p>
    <w:p w14:paraId="3EB83458" w14:textId="77777777" w:rsidR="00E07D59" w:rsidRPr="00691F5F" w:rsidRDefault="00E07D59" w:rsidP="00E07D5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691F5F">
        <w:rPr>
          <w:sz w:val="32"/>
          <w:szCs w:val="32"/>
        </w:rPr>
        <w:t>Matching other funds from federal, state, or private resources for housing projects</w:t>
      </w:r>
    </w:p>
    <w:p w14:paraId="3BBCDF0C" w14:textId="77777777" w:rsidR="00E07D59" w:rsidRPr="00691F5F" w:rsidRDefault="00E07D59" w:rsidP="00E07D5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691F5F">
        <w:rPr>
          <w:sz w:val="32"/>
          <w:szCs w:val="32"/>
        </w:rPr>
        <w:t>Local down payment assistance, rental assistance, and homebuyer counseling services</w:t>
      </w:r>
    </w:p>
    <w:p w14:paraId="57C5A959" w14:textId="208C6AC5" w:rsidR="00E07D59" w:rsidRPr="00E07D59" w:rsidRDefault="00E07D59" w:rsidP="00E07D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91F5F">
        <w:rPr>
          <w:sz w:val="32"/>
          <w:szCs w:val="32"/>
        </w:rPr>
        <w:t xml:space="preserve">A local government may finance its LHTF with any </w:t>
      </w:r>
      <w:r w:rsidRPr="00E07D59">
        <w:rPr>
          <w:sz w:val="32"/>
          <w:szCs w:val="32"/>
        </w:rPr>
        <w:t>sources of revenue available to local governments</w:t>
      </w:r>
    </w:p>
    <w:p w14:paraId="54FE9AF1" w14:textId="77777777" w:rsidR="00E07D59" w:rsidRPr="00E07D59" w:rsidRDefault="00E07D59" w:rsidP="00E07D5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07D59">
        <w:rPr>
          <w:sz w:val="32"/>
          <w:szCs w:val="32"/>
        </w:rPr>
        <w:t>Employer contributions,</w:t>
      </w:r>
    </w:p>
    <w:p w14:paraId="468AE0B3" w14:textId="77777777" w:rsidR="00E07D59" w:rsidRPr="00E07D59" w:rsidRDefault="00E07D59" w:rsidP="00E07D5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07D59">
        <w:rPr>
          <w:sz w:val="32"/>
          <w:szCs w:val="32"/>
        </w:rPr>
        <w:t>Donations</w:t>
      </w:r>
    </w:p>
    <w:p w14:paraId="58DB0200" w14:textId="77777777" w:rsidR="00E07D59" w:rsidRPr="00E07D59" w:rsidRDefault="00E07D59" w:rsidP="00E07D5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07D59">
        <w:rPr>
          <w:sz w:val="32"/>
          <w:szCs w:val="32"/>
        </w:rPr>
        <w:t>Can also be used as match for non-governmental funding</w:t>
      </w:r>
    </w:p>
    <w:p w14:paraId="64E8A512" w14:textId="77777777" w:rsidR="00E07D59" w:rsidRPr="00E07D59" w:rsidRDefault="00E07D59" w:rsidP="00E07D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7D59">
        <w:rPr>
          <w:sz w:val="32"/>
          <w:szCs w:val="32"/>
        </w:rPr>
        <w:t>Must report annually to local government that created the fund</w:t>
      </w:r>
    </w:p>
    <w:p w14:paraId="4C119308" w14:textId="77777777" w:rsidR="00E07D59" w:rsidRPr="00E07D59" w:rsidRDefault="00E07D59" w:rsidP="00E07D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7D59">
        <w:rPr>
          <w:sz w:val="32"/>
          <w:szCs w:val="32"/>
        </w:rPr>
        <w:t>A non-profit ay administer the LHTF</w:t>
      </w:r>
    </w:p>
    <w:p w14:paraId="63C696E3" w14:textId="5237CC14" w:rsidR="00E07D59" w:rsidRDefault="00E07D59" w:rsidP="00E07D59">
      <w:pPr>
        <w:pStyle w:val="ListParagraph"/>
        <w:ind w:left="1440"/>
        <w:rPr>
          <w:sz w:val="32"/>
          <w:szCs w:val="32"/>
          <w:u w:val="single"/>
        </w:rPr>
      </w:pPr>
      <w:r w:rsidRPr="00E529E0">
        <w:rPr>
          <w:sz w:val="32"/>
          <w:szCs w:val="32"/>
          <w:u w:val="single"/>
        </w:rPr>
        <w:lastRenderedPageBreak/>
        <w:t>Ideal Characteristics Ideal Characteristics</w:t>
      </w:r>
    </w:p>
    <w:p w14:paraId="419CEEF6" w14:textId="77777777" w:rsidR="00E529E0" w:rsidRPr="00E529E0" w:rsidRDefault="00E529E0" w:rsidP="00E07D59">
      <w:pPr>
        <w:pStyle w:val="ListParagraph"/>
        <w:ind w:left="1440"/>
        <w:rPr>
          <w:sz w:val="32"/>
          <w:szCs w:val="32"/>
          <w:u w:val="single"/>
        </w:rPr>
      </w:pPr>
    </w:p>
    <w:p w14:paraId="549775B4" w14:textId="77777777" w:rsidR="00E07D59" w:rsidRPr="00691F5F" w:rsidRDefault="00E07D59" w:rsidP="00E07D5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Public revenues are dedicated and recur each year</w:t>
      </w:r>
    </w:p>
    <w:p w14:paraId="518B622A" w14:textId="77777777" w:rsidR="00E07D59" w:rsidRDefault="00E07D59" w:rsidP="00E07D5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Official govt action establishing the LHTF should specify the amount of dollars or percent of a funding source</w:t>
      </w:r>
    </w:p>
    <w:p w14:paraId="6B41D50C" w14:textId="77777777" w:rsidR="00E07D59" w:rsidRPr="00691F5F" w:rsidRDefault="00E07D59" w:rsidP="00E07D5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Communities establishing a LHFT should solicit public input on priorities or needs that the fund should address and spell out community engagement</w:t>
      </w:r>
    </w:p>
    <w:p w14:paraId="59427E89" w14:textId="57972DDC" w:rsidR="00E07D59" w:rsidRDefault="00E07D59" w:rsidP="00E07D59">
      <w:pPr>
        <w:pStyle w:val="ListParagraph"/>
        <w:ind w:left="1440"/>
        <w:rPr>
          <w:b/>
          <w:bCs/>
          <w:sz w:val="32"/>
          <w:szCs w:val="32"/>
        </w:rPr>
      </w:pPr>
    </w:p>
    <w:p w14:paraId="5C0D220F" w14:textId="77777777" w:rsidR="00E07D59" w:rsidRPr="00E07D59" w:rsidRDefault="00E07D59" w:rsidP="00E07D59">
      <w:pPr>
        <w:pStyle w:val="ListParagraph"/>
        <w:ind w:left="1440"/>
        <w:rPr>
          <w:b/>
          <w:bCs/>
          <w:sz w:val="32"/>
          <w:szCs w:val="32"/>
        </w:rPr>
      </w:pPr>
    </w:p>
    <w:p w14:paraId="5395E01D" w14:textId="09B13B2B" w:rsidR="00E07D59" w:rsidRDefault="00E07D59" w:rsidP="00691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</w:t>
      </w:r>
      <w:r w:rsidR="00E529E0">
        <w:rPr>
          <w:sz w:val="32"/>
          <w:szCs w:val="32"/>
        </w:rPr>
        <w:t xml:space="preserve">y </w:t>
      </w:r>
      <w:r>
        <w:rPr>
          <w:sz w:val="32"/>
          <w:szCs w:val="32"/>
        </w:rPr>
        <w:t>a LHTF</w:t>
      </w:r>
    </w:p>
    <w:p w14:paraId="6F3783AF" w14:textId="34FE5074" w:rsidR="00E529E0" w:rsidRDefault="00E529E0" w:rsidP="00E529E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Flexibility to respond to local community needs</w:t>
      </w:r>
    </w:p>
    <w:p w14:paraId="1B614085" w14:textId="5B4A8298" w:rsidR="00E529E0" w:rsidRDefault="00E529E0" w:rsidP="00E529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Provide a consistent, dedicated revenue stream for affordable housing</w:t>
      </w:r>
    </w:p>
    <w:p w14:paraId="5480DA62" w14:textId="0887868A" w:rsidR="00E529E0" w:rsidRDefault="00E529E0" w:rsidP="00E529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Serve as local leverage for affordable housing programs and developments</w:t>
      </w:r>
    </w:p>
    <w:p w14:paraId="17101EA9" w14:textId="3F36CDCB" w:rsidR="00E529E0" w:rsidRDefault="00E529E0" w:rsidP="00E529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 economic multiplier by supporting investment in housing construction and rehabilitation, including redevelopment sites, leading to job creation and increases in the community’s property tax base</w:t>
      </w:r>
    </w:p>
    <w:p w14:paraId="3481B4FF" w14:textId="5CAC3713" w:rsidR="00E529E0" w:rsidRDefault="00E529E0" w:rsidP="00E529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Catalyze revitalization of a community via reinvestment in the existing housing stock</w:t>
      </w:r>
    </w:p>
    <w:p w14:paraId="4104F04B" w14:textId="26004C58" w:rsidR="00E529E0" w:rsidRDefault="00E529E0" w:rsidP="00E529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Support public health by increasing housing options for vulnerable populations in the community </w:t>
      </w:r>
    </w:p>
    <w:p w14:paraId="6D939259" w14:textId="7A69839B" w:rsidR="00E529E0" w:rsidRDefault="00E529E0" w:rsidP="00E529E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Improved educational outcomes for children by promoting housing stability.</w:t>
      </w:r>
    </w:p>
    <w:p w14:paraId="537921AD" w14:textId="670ED559" w:rsidR="00E529E0" w:rsidRDefault="00E529E0" w:rsidP="00E529E0">
      <w:pPr>
        <w:rPr>
          <w:sz w:val="32"/>
          <w:szCs w:val="32"/>
        </w:rPr>
      </w:pPr>
    </w:p>
    <w:p w14:paraId="3F1B96F1" w14:textId="207A6CB3" w:rsidR="00E529E0" w:rsidRDefault="00E529E0" w:rsidP="00E529E0">
      <w:pPr>
        <w:rPr>
          <w:sz w:val="32"/>
          <w:szCs w:val="32"/>
        </w:rPr>
      </w:pPr>
    </w:p>
    <w:p w14:paraId="13A8DE01" w14:textId="77777777" w:rsidR="00E529E0" w:rsidRPr="00E529E0" w:rsidRDefault="00E529E0" w:rsidP="00E529E0">
      <w:pPr>
        <w:rPr>
          <w:sz w:val="32"/>
          <w:szCs w:val="32"/>
        </w:rPr>
      </w:pPr>
    </w:p>
    <w:p w14:paraId="115D7E3F" w14:textId="4F4C52D5" w:rsidR="00E529E0" w:rsidRDefault="00E529E0" w:rsidP="00691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LHTF in Rural Communities</w:t>
      </w:r>
    </w:p>
    <w:p w14:paraId="3E129A75" w14:textId="1653FCAF" w:rsidR="00E529E0" w:rsidRDefault="00965097" w:rsidP="00E529E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LHTF can be an important tool to address needs and issues that face rural communities including</w:t>
      </w:r>
    </w:p>
    <w:p w14:paraId="65F73C07" w14:textId="77777777" w:rsidR="00965097" w:rsidRDefault="00965097" w:rsidP="0096509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Lack of affordable housing options</w:t>
      </w:r>
    </w:p>
    <w:p w14:paraId="58C6D6CC" w14:textId="77777777" w:rsidR="00965097" w:rsidRDefault="00965097" w:rsidP="0096509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Greater prevalence of substandard housing conditions</w:t>
      </w:r>
    </w:p>
    <w:p w14:paraId="5F2B2C6B" w14:textId="77777777" w:rsidR="00965097" w:rsidRDefault="00965097" w:rsidP="0096509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Less access to mortgage products and local down payment assistance programs </w:t>
      </w:r>
    </w:p>
    <w:p w14:paraId="43BABA5B" w14:textId="464A379B" w:rsidR="00965097" w:rsidRDefault="00965097" w:rsidP="00965097">
      <w:pPr>
        <w:pStyle w:val="ListParagraph"/>
        <w:numPr>
          <w:ilvl w:val="1"/>
          <w:numId w:val="1"/>
        </w:numPr>
        <w:ind w:left="0" w:firstLine="1080"/>
        <w:rPr>
          <w:sz w:val="32"/>
          <w:szCs w:val="32"/>
        </w:rPr>
      </w:pPr>
      <w:r>
        <w:rPr>
          <w:sz w:val="32"/>
          <w:szCs w:val="32"/>
        </w:rPr>
        <w:t xml:space="preserve">LHTF can be used to </w:t>
      </w:r>
    </w:p>
    <w:p w14:paraId="28440BDA" w14:textId="7848B625" w:rsidR="00965097" w:rsidRDefault="00965097" w:rsidP="0096509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Increase rural homeownership</w:t>
      </w:r>
    </w:p>
    <w:p w14:paraId="18808FCC" w14:textId="56516629" w:rsidR="00965097" w:rsidRDefault="00965097" w:rsidP="0096509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Rehabilitate existing housing stock</w:t>
      </w:r>
    </w:p>
    <w:p w14:paraId="6A1FA566" w14:textId="43D4F86F" w:rsidR="00965097" w:rsidRDefault="00965097" w:rsidP="0096509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Provide affordable rental housing and supportive housing options</w:t>
      </w:r>
    </w:p>
    <w:p w14:paraId="43350235" w14:textId="5A07265C" w:rsidR="00965097" w:rsidRDefault="00965097" w:rsidP="0096509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 farmworker housing</w:t>
      </w:r>
    </w:p>
    <w:p w14:paraId="33B1B2CA" w14:textId="17B4EA65" w:rsidR="00965097" w:rsidRDefault="00965097" w:rsidP="0096509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Help prevent homelessness, among other housing-related uses.</w:t>
      </w:r>
    </w:p>
    <w:p w14:paraId="7B94C3DB" w14:textId="19004AE2" w:rsidR="00965097" w:rsidRPr="00965097" w:rsidRDefault="00965097" w:rsidP="00965097">
      <w:pPr>
        <w:ind w:left="1980"/>
        <w:rPr>
          <w:sz w:val="32"/>
          <w:szCs w:val="32"/>
        </w:rPr>
      </w:pPr>
    </w:p>
    <w:p w14:paraId="39FA9E61" w14:textId="77777777" w:rsidR="00E529E0" w:rsidRDefault="00E529E0" w:rsidP="00BF4458">
      <w:pPr>
        <w:pStyle w:val="ListParagraph"/>
        <w:rPr>
          <w:sz w:val="32"/>
          <w:szCs w:val="32"/>
        </w:rPr>
      </w:pPr>
    </w:p>
    <w:p w14:paraId="0919C1D7" w14:textId="2C3E526A" w:rsidR="00E07D59" w:rsidRDefault="00E07D59" w:rsidP="00BF4458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BF4458">
        <w:rPr>
          <w:b/>
          <w:bCs/>
          <w:sz w:val="32"/>
          <w:szCs w:val="32"/>
        </w:rPr>
        <w:t>Process to Establish a LHTF in Minnesota</w:t>
      </w:r>
    </w:p>
    <w:p w14:paraId="7D848680" w14:textId="77777777" w:rsidR="00BF4458" w:rsidRDefault="00BF4458" w:rsidP="00BF445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Overall Goal for Lake County HRA</w:t>
      </w:r>
    </w:p>
    <w:p w14:paraId="6028D13D" w14:textId="77777777" w:rsidR="00BF4458" w:rsidRDefault="00BF4458" w:rsidP="00BF4458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Fundamental to the success of the LHTF</w:t>
      </w:r>
    </w:p>
    <w:p w14:paraId="18EFEB00" w14:textId="77777777" w:rsidR="00BF4458" w:rsidRDefault="00BF4458" w:rsidP="00BF445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Need and Priorities</w:t>
      </w:r>
    </w:p>
    <w:p w14:paraId="471730AC" w14:textId="77777777" w:rsidR="00BF4458" w:rsidRDefault="00BF4458" w:rsidP="00BF445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Funding Sources to Consider</w:t>
      </w:r>
    </w:p>
    <w:p w14:paraId="5FB30FDF" w14:textId="77777777" w:rsidR="00BF4458" w:rsidRDefault="00BF4458" w:rsidP="00BF4458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Identify a Target Population</w:t>
      </w:r>
    </w:p>
    <w:p w14:paraId="7374D299" w14:textId="77777777" w:rsidR="00BF4458" w:rsidRDefault="00BF4458" w:rsidP="00BF4458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Housing Needs Assessment</w:t>
      </w:r>
    </w:p>
    <w:p w14:paraId="63C029B2" w14:textId="77777777" w:rsidR="00BF4458" w:rsidRDefault="00BF4458" w:rsidP="00BF4458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Community </w:t>
      </w:r>
    </w:p>
    <w:p w14:paraId="5E0C8414" w14:textId="77777777" w:rsidR="00BF4458" w:rsidRDefault="00BF4458" w:rsidP="00BF4458">
      <w:pPr>
        <w:pStyle w:val="ListParagraph"/>
        <w:numPr>
          <w:ilvl w:val="3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Household income</w:t>
      </w:r>
    </w:p>
    <w:p w14:paraId="2133DB1E" w14:textId="77777777" w:rsidR="00BF4458" w:rsidRDefault="00BF4458" w:rsidP="00BF4458">
      <w:pPr>
        <w:pStyle w:val="ListParagraph"/>
        <w:numPr>
          <w:ilvl w:val="3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Household characteristics</w:t>
      </w:r>
    </w:p>
    <w:p w14:paraId="5D69DE4C" w14:textId="77777777" w:rsidR="00BF4458" w:rsidRDefault="00BF4458" w:rsidP="00BF4458">
      <w:pPr>
        <w:pStyle w:val="ListParagraph"/>
        <w:numPr>
          <w:ilvl w:val="3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Tenure status (renter, owner, etc.)</w:t>
      </w:r>
    </w:p>
    <w:p w14:paraId="4181DFA1" w14:textId="77777777" w:rsidR="00BF4458" w:rsidRPr="00691F5F" w:rsidRDefault="00BF4458" w:rsidP="00BF4458">
      <w:pPr>
        <w:pStyle w:val="ListParagraph"/>
        <w:ind w:left="1080"/>
        <w:rPr>
          <w:sz w:val="32"/>
          <w:szCs w:val="32"/>
        </w:rPr>
      </w:pPr>
    </w:p>
    <w:p w14:paraId="6DEC8034" w14:textId="24FF2C1D" w:rsidR="00BF4458" w:rsidRDefault="00BF4458" w:rsidP="00BF4458">
      <w:pPr>
        <w:pStyle w:val="ListParagraph"/>
        <w:ind w:left="1080"/>
        <w:rPr>
          <w:b/>
          <w:bCs/>
          <w:sz w:val="32"/>
          <w:szCs w:val="32"/>
        </w:rPr>
      </w:pPr>
    </w:p>
    <w:p w14:paraId="6C4C0EE7" w14:textId="3CE4A0DD" w:rsidR="00BF4458" w:rsidRDefault="00BF4458" w:rsidP="00BF4458">
      <w:pPr>
        <w:pStyle w:val="ListParagraph"/>
        <w:ind w:left="1080"/>
        <w:rPr>
          <w:b/>
          <w:bCs/>
          <w:sz w:val="32"/>
          <w:szCs w:val="32"/>
        </w:rPr>
      </w:pPr>
    </w:p>
    <w:p w14:paraId="29FC1C52" w14:textId="77777777" w:rsidR="00BF4458" w:rsidRDefault="00BF4458" w:rsidP="00BF4458">
      <w:pPr>
        <w:pStyle w:val="ListParagraph"/>
        <w:ind w:left="1080"/>
        <w:rPr>
          <w:b/>
          <w:bCs/>
          <w:sz w:val="32"/>
          <w:szCs w:val="32"/>
        </w:rPr>
      </w:pPr>
    </w:p>
    <w:p w14:paraId="1DD741E0" w14:textId="2E6CEB0C" w:rsidR="00BF4458" w:rsidRDefault="00BF4458" w:rsidP="00BF4458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Operations of a LHTF</w:t>
      </w:r>
    </w:p>
    <w:p w14:paraId="2381F0BF" w14:textId="3939BF9C" w:rsidR="00BF4458" w:rsidRPr="00BF4458" w:rsidRDefault="00BF4458" w:rsidP="00BF44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F4458">
        <w:rPr>
          <w:sz w:val="32"/>
          <w:szCs w:val="32"/>
        </w:rPr>
        <w:t>Types of Uses (Project and/or Programs)</w:t>
      </w:r>
    </w:p>
    <w:p w14:paraId="57B256D1" w14:textId="763189D4" w:rsidR="00BF4458" w:rsidRDefault="00BF4458" w:rsidP="00BF44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F4458">
        <w:rPr>
          <w:sz w:val="32"/>
          <w:szCs w:val="32"/>
        </w:rPr>
        <w:t>Specific Income and Geographic Targeting Criteria to use</w:t>
      </w:r>
    </w:p>
    <w:p w14:paraId="65818E1D" w14:textId="503A4B02" w:rsidR="00BF4458" w:rsidRDefault="00C22D0B" w:rsidP="00BF4458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Income targeting</w:t>
      </w:r>
    </w:p>
    <w:p w14:paraId="675C6304" w14:textId="54E110AE" w:rsidR="00C22D0B" w:rsidRDefault="00C22D0B" w:rsidP="00BF4458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Geographic targeting</w:t>
      </w:r>
    </w:p>
    <w:p w14:paraId="68650617" w14:textId="61DE801A" w:rsidR="00BF4458" w:rsidRDefault="00BF4458" w:rsidP="00BF445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Criteria to determine LHTF support</w:t>
      </w:r>
    </w:p>
    <w:p w14:paraId="2FE5402F" w14:textId="75C48071" w:rsidR="00D5062B" w:rsidRPr="00D5062B" w:rsidRDefault="00D5062B" w:rsidP="00D5062B">
      <w:pPr>
        <w:pStyle w:val="ListParagraph"/>
        <w:numPr>
          <w:ilvl w:val="1"/>
          <w:numId w:val="5"/>
        </w:numPr>
        <w:rPr>
          <w:sz w:val="32"/>
          <w:szCs w:val="32"/>
          <w:highlight w:val="yellow"/>
        </w:rPr>
      </w:pPr>
      <w:r w:rsidRPr="00D5062B">
        <w:rPr>
          <w:sz w:val="32"/>
          <w:szCs w:val="32"/>
          <w:highlight w:val="yellow"/>
        </w:rPr>
        <w:t>Need more info</w:t>
      </w:r>
      <w:r>
        <w:rPr>
          <w:sz w:val="32"/>
          <w:szCs w:val="32"/>
          <w:highlight w:val="yellow"/>
        </w:rPr>
        <w:t xml:space="preserve"> – read more here</w:t>
      </w:r>
    </w:p>
    <w:p w14:paraId="7DD29377" w14:textId="6C053AAB" w:rsidR="00BF4458" w:rsidRDefault="00BF4458" w:rsidP="00BF445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Eligible Applicants</w:t>
      </w:r>
    </w:p>
    <w:p w14:paraId="1FA8AC2E" w14:textId="758DF435" w:rsidR="00D5062B" w:rsidRDefault="00D5062B" w:rsidP="00D5062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Competitive applications must specify types of organizations</w:t>
      </w:r>
    </w:p>
    <w:p w14:paraId="506B3724" w14:textId="5949C8E3" w:rsidR="00BF4458" w:rsidRDefault="00BF4458" w:rsidP="00BF445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Distribution of Funds (form of awards)</w:t>
      </w:r>
    </w:p>
    <w:p w14:paraId="7EAC98F5" w14:textId="1DCE0D91" w:rsidR="00C22D0B" w:rsidRDefault="00C22D0B" w:rsidP="00C22D0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Grants</w:t>
      </w:r>
    </w:p>
    <w:p w14:paraId="04EB3B9C" w14:textId="62FD754B" w:rsidR="00C22D0B" w:rsidRDefault="00C22D0B" w:rsidP="00C22D0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Loans</w:t>
      </w:r>
    </w:p>
    <w:p w14:paraId="3089B47C" w14:textId="0CC80BFF" w:rsidR="00C22D0B" w:rsidRDefault="00C22D0B" w:rsidP="00C22D0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Loan Guarantees</w:t>
      </w:r>
    </w:p>
    <w:p w14:paraId="1296ED0B" w14:textId="7180DB79" w:rsidR="00BF4458" w:rsidRDefault="00BF4458" w:rsidP="00BF445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Affordability periods (security mechanisms)</w:t>
      </w:r>
    </w:p>
    <w:p w14:paraId="7770A6BE" w14:textId="7EDB138D" w:rsidR="00C22D0B" w:rsidRDefault="00C22D0B" w:rsidP="00C22D0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Homeownership</w:t>
      </w:r>
    </w:p>
    <w:p w14:paraId="0AA3AD11" w14:textId="3589FB8A" w:rsidR="00C22D0B" w:rsidRDefault="00C22D0B" w:rsidP="00C22D0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Rental</w:t>
      </w:r>
    </w:p>
    <w:p w14:paraId="0983A598" w14:textId="53F84022" w:rsidR="00C22D0B" w:rsidRDefault="00C22D0B" w:rsidP="00C22D0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Performance Period</w:t>
      </w:r>
    </w:p>
    <w:p w14:paraId="75C14D50" w14:textId="4DEB12B3" w:rsidR="00C22D0B" w:rsidRDefault="00C22D0B" w:rsidP="00C22D0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Mechanism</w:t>
      </w:r>
    </w:p>
    <w:p w14:paraId="4DC86D52" w14:textId="4E394028" w:rsidR="00BF4458" w:rsidRDefault="00BF4458" w:rsidP="00BF445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to report results of the LHTF</w:t>
      </w:r>
    </w:p>
    <w:p w14:paraId="055F244A" w14:textId="40FD60F3" w:rsidR="00C22D0B" w:rsidRDefault="00C22D0B" w:rsidP="00C22D0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“a local or regional housing trust fund established under this section must report annually to the local government that created the fund”</w:t>
      </w:r>
    </w:p>
    <w:p w14:paraId="1FB3C311" w14:textId="537D21A5" w:rsidR="00BF4458" w:rsidRDefault="00BF4458" w:rsidP="00BF445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Future Planning of LHTC Revenues</w:t>
      </w:r>
    </w:p>
    <w:p w14:paraId="028088D8" w14:textId="1B1FAC06" w:rsidR="00C22D0B" w:rsidRDefault="00C22D0B" w:rsidP="00C22D0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Create a revenue or capital plan</w:t>
      </w:r>
    </w:p>
    <w:p w14:paraId="29173401" w14:textId="022BB9B6" w:rsidR="00C22D0B" w:rsidRDefault="00C22D0B" w:rsidP="00C22D0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In-house, staff exercise or input </w:t>
      </w:r>
      <w:r w:rsidR="00D5062B">
        <w:rPr>
          <w:sz w:val="32"/>
          <w:szCs w:val="32"/>
        </w:rPr>
        <w:t>fro</w:t>
      </w:r>
      <w:r>
        <w:rPr>
          <w:sz w:val="32"/>
          <w:szCs w:val="32"/>
        </w:rPr>
        <w:t>m community representative</w:t>
      </w:r>
      <w:r w:rsidR="00D5062B">
        <w:rPr>
          <w:sz w:val="32"/>
          <w:szCs w:val="32"/>
        </w:rPr>
        <w:t>s</w:t>
      </w:r>
      <w:r>
        <w:rPr>
          <w:sz w:val="32"/>
          <w:szCs w:val="32"/>
        </w:rPr>
        <w:t xml:space="preserve"> or other organizations</w:t>
      </w:r>
    </w:p>
    <w:p w14:paraId="1A51C0CD" w14:textId="628038DB" w:rsidR="00BF4458" w:rsidRDefault="00BF4458" w:rsidP="00BF445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Coordination with other local housing Programs</w:t>
      </w:r>
    </w:p>
    <w:p w14:paraId="6C121D2C" w14:textId="48EDF60D" w:rsidR="00D5062B" w:rsidRDefault="00D5062B" w:rsidP="00D5062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Addressing different or overlapping components of a region’s housing needs</w:t>
      </w:r>
    </w:p>
    <w:sectPr w:rsidR="00D5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E3A"/>
    <w:multiLevelType w:val="hybridMultilevel"/>
    <w:tmpl w:val="37483D86"/>
    <w:lvl w:ilvl="0" w:tplc="4D2296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764"/>
    <w:multiLevelType w:val="hybridMultilevel"/>
    <w:tmpl w:val="FE582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C90778"/>
    <w:multiLevelType w:val="hybridMultilevel"/>
    <w:tmpl w:val="81426790"/>
    <w:lvl w:ilvl="0" w:tplc="504C087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7BB6"/>
    <w:multiLevelType w:val="hybridMultilevel"/>
    <w:tmpl w:val="88DCC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E137D8"/>
    <w:multiLevelType w:val="hybridMultilevel"/>
    <w:tmpl w:val="4BECEB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5F"/>
    <w:rsid w:val="00691F5F"/>
    <w:rsid w:val="007A2D7A"/>
    <w:rsid w:val="007D331E"/>
    <w:rsid w:val="00814DE7"/>
    <w:rsid w:val="00965097"/>
    <w:rsid w:val="00B97C86"/>
    <w:rsid w:val="00BF4458"/>
    <w:rsid w:val="00C22D0B"/>
    <w:rsid w:val="00D5062B"/>
    <w:rsid w:val="00E07D59"/>
    <w:rsid w:val="00E529E0"/>
    <w:rsid w:val="00F1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B379"/>
  <w15:chartTrackingRefBased/>
  <w15:docId w15:val="{37E1C853-E602-4A20-B458-C00107BD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37F9-3DD2-46E8-9B35-7410BE28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2020-12-30T19:42:00Z</dcterms:created>
  <dcterms:modified xsi:type="dcterms:W3CDTF">2020-12-30T23:46:00Z</dcterms:modified>
</cp:coreProperties>
</file>